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sz w:val="24"/>
          <w:szCs w:val="24"/>
        </w:rPr>
        <w:t xml:space="preserve">Ogłoszenie nr 307679 - 2016 z dnia 2016-09-13 r. </w:t>
      </w:r>
    </w:p>
    <w:p w:rsidR="0055110A" w:rsidRPr="0055110A" w:rsidRDefault="0055110A" w:rsidP="00551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sz w:val="24"/>
          <w:szCs w:val="24"/>
        </w:rPr>
        <w:t xml:space="preserve">Cisna: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t>306840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</w: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t>09/09/2016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sz w:val="24"/>
          <w:szCs w:val="24"/>
        </w:rPr>
        <w:t xml:space="preserve">Gmina Cisna, Krajowy numer identyfikacyjny 37044001100000, ul.   49, 38607   Cisna, woj. podkarpackie, tel. 013 4686338, 0608 698247, faks 134 686 355.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  <w:t>Adres strony internetowej (url): www.gminacisna.pl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pod którym można uzyskać dostęp do narzędzi i urządzeń lub formatów plików, które nie są ogólnie dostępne: 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55110A" w:rsidRPr="0055110A" w:rsidRDefault="0055110A" w:rsidP="00551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55110A" w:rsidRPr="0055110A" w:rsidRDefault="0055110A" w:rsidP="005511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</w: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t>IV.2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</w: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t>IV.2.2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</w: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t>cena 70 termin realizacji 30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br/>
      </w:r>
      <w:r w:rsidRPr="005511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55110A">
        <w:rPr>
          <w:rFonts w:ascii="Times New Roman" w:eastAsia="Times New Roman" w:hAnsi="Times New Roman" w:cs="Times New Roman"/>
          <w:sz w:val="24"/>
          <w:szCs w:val="24"/>
        </w:rPr>
        <w:t>cena 60 termin realizacji 40</w:t>
      </w:r>
    </w:p>
    <w:p w:rsidR="00A800BC" w:rsidRDefault="00A800BC">
      <w:bookmarkStart w:id="0" w:name="_GoBack"/>
      <w:bookmarkEnd w:id="0"/>
    </w:p>
    <w:sectPr w:rsidR="00A80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37"/>
    <w:rsid w:val="003B4B37"/>
    <w:rsid w:val="0055110A"/>
    <w:rsid w:val="00A8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548C9-9C13-407E-91CE-1E1043DA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3</cp:revision>
  <dcterms:created xsi:type="dcterms:W3CDTF">2016-09-13T07:02:00Z</dcterms:created>
  <dcterms:modified xsi:type="dcterms:W3CDTF">2016-09-13T07:02:00Z</dcterms:modified>
</cp:coreProperties>
</file>